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1" w:type="dxa"/>
        <w:tblLayout w:type="fixed"/>
        <w:tblLook w:val="04A0" w:firstRow="1" w:lastRow="0" w:firstColumn="1" w:lastColumn="0" w:noHBand="0" w:noVBand="1"/>
      </w:tblPr>
      <w:tblGrid>
        <w:gridCol w:w="1573"/>
        <w:gridCol w:w="4291"/>
        <w:gridCol w:w="659"/>
        <w:gridCol w:w="765"/>
        <w:gridCol w:w="929"/>
        <w:gridCol w:w="1004"/>
      </w:tblGrid>
      <w:tr w:rsidR="00465C44" w:rsidRPr="00465C44" w14:paraId="29247D5C" w14:textId="77777777" w:rsidTr="009F5EB5">
        <w:trPr>
          <w:trHeight w:val="510"/>
        </w:trPr>
        <w:tc>
          <w:tcPr>
            <w:tcW w:w="9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21008E" w14:textId="77777777" w:rsidR="00465C44" w:rsidRPr="00465C44" w:rsidRDefault="00465C44" w:rsidP="00465C44">
            <w:pPr>
              <w:widowControl/>
              <w:spacing w:after="0" w:line="240" w:lineRule="auto"/>
              <w:jc w:val="both"/>
              <w:rPr>
                <w:rFonts w:ascii="等线" w:eastAsia="等线" w:hAnsi="等线" w:cs="宋体" w:hint="eastAsia"/>
                <w:kern w:val="0"/>
                <w:sz w:val="28"/>
                <w:szCs w:val="28"/>
                <w14:ligatures w14:val="none"/>
              </w:rPr>
            </w:pPr>
            <w:r w:rsidRPr="00465C44">
              <w:rPr>
                <w:rFonts w:ascii="等线" w:eastAsia="等线" w:hAnsi="等线" w:cs="宋体" w:hint="eastAsia"/>
                <w:kern w:val="0"/>
                <w:sz w:val="28"/>
                <w:szCs w:val="28"/>
                <w14:ligatures w14:val="none"/>
              </w:rPr>
              <w:t>附件一：</w:t>
            </w:r>
          </w:p>
          <w:p w14:paraId="1E1F12E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等线" w:eastAsia="等线" w:hAnsi="等线" w:cs="宋体" w:hint="eastAsia"/>
                <w:kern w:val="0"/>
                <w14:ligatures w14:val="none"/>
              </w:rPr>
            </w:pPr>
            <w:r w:rsidRPr="00465C44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  <w14:ligatures w14:val="none"/>
              </w:rPr>
              <w:t>四川外国语大学推荐免试研究生附加分列表</w:t>
            </w:r>
          </w:p>
        </w:tc>
      </w:tr>
      <w:tr w:rsidR="00465C44" w:rsidRPr="00465C44" w14:paraId="387A11B5" w14:textId="77777777" w:rsidTr="009F5EB5">
        <w:trPr>
          <w:trHeight w:val="510"/>
        </w:trPr>
        <w:tc>
          <w:tcPr>
            <w:tcW w:w="5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05A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加分项目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436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分值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3E4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限定分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FEC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限定分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</w:t>
            </w:r>
          </w:p>
        </w:tc>
      </w:tr>
      <w:tr w:rsidR="00465C44" w:rsidRPr="00465C44" w14:paraId="19211E60" w14:textId="77777777" w:rsidTr="009F5EB5">
        <w:trPr>
          <w:trHeight w:val="382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0623AC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学术竞赛类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4BF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全国特等奖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F07C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1A84A9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02967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50</w:t>
            </w:r>
          </w:p>
        </w:tc>
      </w:tr>
      <w:tr w:rsidR="00465C44" w:rsidRPr="00465C44" w14:paraId="48C10BF2" w14:textId="77777777" w:rsidTr="009F5EB5">
        <w:trPr>
          <w:trHeight w:val="392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970711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E7E1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全国一等奖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47E7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15465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38D7F1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0A9A86BB" w14:textId="77777777" w:rsidTr="009F5EB5">
        <w:trPr>
          <w:trHeight w:val="43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2320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3EC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全国二等奖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C61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2349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1A2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28DC7E37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7438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82B3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全国三等奖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FE9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8DB5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68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4F19F110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CBEA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91D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赛区、省（市）级特等奖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E4E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EC06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93B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7623D451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C96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F578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赛区、省（市）级一等奖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C4E6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904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129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4A9266CF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52C1F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957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赛区、省（市）级二等奖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3898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FFC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3A7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09E028DE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0324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6427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赛区、省（市）级三等奖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118C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F87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719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2D8E2280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9327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C72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其他学术类竞赛一等奖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9D63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0.3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1C4FB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0.5</w:t>
            </w:r>
          </w:p>
          <w:p w14:paraId="692B788C" w14:textId="77777777" w:rsidR="00465C44" w:rsidRPr="00465C44" w:rsidRDefault="00465C44" w:rsidP="00465C44">
            <w:pPr>
              <w:widowControl/>
              <w:spacing w:after="0" w:line="240" w:lineRule="auto"/>
              <w:jc w:val="both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（最高分）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C74DE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29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7330BFE5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E593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0C50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其他学术类竞赛二等奖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8786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0.2</w:t>
            </w: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5FE68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F5B6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0F6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0778110E" w14:textId="77777777" w:rsidTr="009F5EB5">
        <w:trPr>
          <w:trHeight w:val="390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EED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81F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其他学术类竞赛三等奖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4EE6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0.1</w:t>
            </w: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9EB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2E5E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90D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393861D8" w14:textId="77777777" w:rsidTr="009F5EB5">
        <w:trPr>
          <w:trHeight w:val="51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33045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论文类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C85C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A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类成果（第一作者）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5F3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C1B89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26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768752D9" w14:textId="77777777" w:rsidTr="009F5EB5">
        <w:trPr>
          <w:trHeight w:val="51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7D8D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5B26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B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类成果（第一作者）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7AE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B47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7C9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3E5C2FD1" w14:textId="77777777" w:rsidTr="009F5EB5">
        <w:trPr>
          <w:trHeight w:val="51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23DF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7B8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C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类成果（第一作者）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D0B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20-30</w:t>
            </w:r>
          </w:p>
          <w:p w14:paraId="7531CA6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宋体" w:hAnsi="Times New Roman" w:cs="Times New Roman"/>
                <w:kern w:val="0"/>
                <w:sz w:val="23"/>
                <w:szCs w:val="23"/>
                <w14:ligatures w14:val="none"/>
              </w:rPr>
              <w:t>（详见说明）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F41F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FD09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0B45C67C" w14:textId="77777777" w:rsidTr="009F5EB5">
        <w:trPr>
          <w:trHeight w:val="510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2DD4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141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其他非核心类学报等省级期刊（第一作者）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0D79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</w:t>
            </w:r>
          </w:p>
          <w:p w14:paraId="1993C79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（最多不超过</w:t>
            </w: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篇，每篇最高</w:t>
            </w: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0.5</w:t>
            </w: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分，最高分不超过</w:t>
            </w: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465C44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分）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4752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F99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19427A86" w14:textId="77777777" w:rsidTr="009F5EB5">
        <w:trPr>
          <w:trHeight w:val="51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DC26F1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项目类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9F41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国家级一等结题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40D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83D20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F59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131DF478" w14:textId="77777777" w:rsidTr="009F5EB5">
        <w:trPr>
          <w:trHeight w:val="51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1B3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8065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国家级二等结题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568B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06139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A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7F29766B" w14:textId="77777777" w:rsidTr="009F5EB5">
        <w:trPr>
          <w:trHeight w:val="510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6C18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C00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highlight w:val="yellow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国家级三等结题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377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:highlight w:val="yellow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EA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BA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4DA01147" w14:textId="77777777" w:rsidTr="009F5EB5">
        <w:trPr>
          <w:trHeight w:val="51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F0E3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发明专利类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24C8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已批准的发明专利第一发明人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F149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553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9D9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249B4D39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BA8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73F1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已批准的发明专利第二发明人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D0E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BBF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52E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3B8A3446" w14:textId="77777777" w:rsidTr="009F5EB5">
        <w:trPr>
          <w:trHeight w:val="51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52A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参军服役类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C848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参军服役荣立三等功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61B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E1E2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4F4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</w:t>
            </w:r>
          </w:p>
        </w:tc>
      </w:tr>
      <w:tr w:rsidR="00465C44" w:rsidRPr="00465C44" w14:paraId="27185FDB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C18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365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参军服役并获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“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优秀士兵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”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称号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93D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E2E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616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0194C205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23AE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C338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参军服役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22A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E677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5618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5383E4AD" w14:textId="77777777" w:rsidTr="009F5EB5">
        <w:trPr>
          <w:trHeight w:val="51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F17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志愿服务类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20A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服务总时长超过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120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小时且参加国家级以上重大赛会志愿服务。</w:t>
            </w:r>
          </w:p>
          <w:p w14:paraId="4256711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（经学院或学校认可同意）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CDA3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9BD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4939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</w:t>
            </w:r>
          </w:p>
        </w:tc>
      </w:tr>
      <w:tr w:rsidR="00465C44" w:rsidRPr="00465C44" w14:paraId="26EDCCE1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9F1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64E7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服务总时长超过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120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小时且参加省部级以上重大赛会志愿服务并获评优秀志愿者。（经学院或学校认可同意）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CE28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F02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EB1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4E5C239A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A1E4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46C9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服务总时长超过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80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小时</w:t>
            </w:r>
          </w:p>
          <w:p w14:paraId="0B679323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（经学院或学校认可同意）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5FD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2F7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919E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1D87C391" w14:textId="77777777" w:rsidTr="009F5EB5">
        <w:trPr>
          <w:trHeight w:val="51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B68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国际组织实习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C60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A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年以上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5BC6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BBB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D81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20</w:t>
            </w:r>
          </w:p>
        </w:tc>
      </w:tr>
      <w:tr w:rsidR="00465C44" w:rsidRPr="00465C44" w14:paraId="31386A01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EC6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CE9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A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6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个月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-1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1A1A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32C8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0C9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748D4F4A" w14:textId="77777777" w:rsidTr="009F5EB5">
        <w:trPr>
          <w:trHeight w:val="602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77E14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BDA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A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3-6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个月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6BB8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B78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41D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0973075C" w14:textId="77777777" w:rsidTr="009F5EB5">
        <w:trPr>
          <w:trHeight w:val="478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27B6D4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C10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A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1-3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个月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E811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D93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F920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05FF5060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9E2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B52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B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年以上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D439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43D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13E7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41FACB89" w14:textId="77777777" w:rsidTr="009F5EB5">
        <w:trPr>
          <w:trHeight w:val="479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2F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C22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B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6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个月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-1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年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7E76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323C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892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259BE115" w14:textId="77777777" w:rsidTr="009F5EB5">
        <w:trPr>
          <w:trHeight w:val="436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2015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EB33F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B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3-6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个月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6E20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8D3A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E79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160564AE" w14:textId="77777777" w:rsidTr="009F5EB5">
        <w:trPr>
          <w:trHeight w:val="51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B666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43B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B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类组织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1-3</w:t>
            </w: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个月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9DF2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4986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FC7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6ADD56A1" w14:textId="77777777" w:rsidTr="009F5EB5">
        <w:trPr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4237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社会实践奖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F47B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D64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E8C3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5</w:t>
            </w:r>
          </w:p>
        </w:tc>
      </w:tr>
      <w:tr w:rsidR="00465C44" w:rsidRPr="00465C44" w14:paraId="659852E2" w14:textId="77777777" w:rsidTr="009F5EB5">
        <w:trPr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5DD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文艺项目奖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ADF64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060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AFB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  <w:tr w:rsidR="00465C44" w:rsidRPr="00465C44" w14:paraId="3925602F" w14:textId="77777777" w:rsidTr="009F5EB5">
        <w:trPr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8EAE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体育项目奖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763D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国家级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D182" w14:textId="77777777" w:rsidR="00465C44" w:rsidRPr="00465C44" w:rsidRDefault="00465C44" w:rsidP="00465C4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465C44">
              <w:rPr>
                <w:rFonts w:ascii="Times New Roman" w:eastAsia="等线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FC6" w14:textId="77777777" w:rsidR="00465C44" w:rsidRPr="00465C44" w:rsidRDefault="00465C44" w:rsidP="00465C4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</w:p>
        </w:tc>
      </w:tr>
    </w:tbl>
    <w:p w14:paraId="69E7AB49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说明：</w:t>
      </w:r>
    </w:p>
    <w:p w14:paraId="77A302E8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一、关于学术竞赛类：</w:t>
      </w:r>
    </w:p>
    <w:p w14:paraId="43B373FE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（一）学术竞赛类应由政府或全国一级学会主办，包含中国互联网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+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大学生创新创业大赛、外研社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21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世纪杯、全国大学生数学建模竞赛、全国大学生电子设计竞赛（含邀请赛）、全国大学生系列科技学术竞赛、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“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挑战杯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”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、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“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三创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”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赛等。</w:t>
      </w:r>
    </w:p>
    <w:p w14:paraId="5675BEE6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二）学院应根据开办专业的学科特点，拟定其他赛事的加分细则。对一般赛事，参照附表学术竞赛类附加分值降档确定，对与专业和学科紧密相关的重大赛事，可参照本表附加分执行，但不得超过本表规定的附加分值。对于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“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其他学术类竞赛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”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，学院可自主决定是否加分。</w:t>
      </w:r>
    </w:p>
    <w:p w14:paraId="7E295F68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 w:hint="eastAsia"/>
          <w:kern w:val="0"/>
          <w:sz w:val="23"/>
          <w:szCs w:val="23"/>
          <w14:ligatures w14:val="none"/>
        </w:rPr>
        <w:t>（三）以上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各类赛事中获得全国第一名（或捧杯）的，可另加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5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分。</w:t>
      </w:r>
    </w:p>
    <w:p w14:paraId="143E2187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 w:hint="eastAsia"/>
          <w:kern w:val="0"/>
          <w:sz w:val="23"/>
          <w:szCs w:val="23"/>
          <w14:ligatures w14:val="none"/>
        </w:rPr>
        <w:t>（四）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学术竞赛中同年同一系列赛事取一项的最高分计入，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不重复加分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；学术竞赛及科研和论文类设最高分限制，不得突破最高分。</w:t>
      </w:r>
    </w:p>
    <w:p w14:paraId="2E98FE8D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二、关于论文和项目类：</w:t>
      </w:r>
    </w:p>
    <w:p w14:paraId="3E6A3E24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（一）表中所列论文类核心期刊文章指在校期间以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第一作者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和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四川外国语大学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为署名单位。</w:t>
      </w:r>
      <w:r w:rsidRPr="00465C44">
        <w:rPr>
          <w:rFonts w:ascii="Times New Roman" w:eastAsia="宋体" w:hAnsi="Times New Roman" w:cs="Times New Roman"/>
          <w:b/>
          <w:kern w:val="0"/>
          <w:sz w:val="23"/>
          <w:szCs w:val="23"/>
          <w14:ligatures w14:val="none"/>
        </w:rPr>
        <w:t>项目必须结题，论文须正式发表。</w:t>
      </w:r>
    </w:p>
    <w:p w14:paraId="0CDEB988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lastRenderedPageBreak/>
        <w:t>（二）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论文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A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类成果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40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分）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：</w:t>
      </w:r>
    </w:p>
    <w:p w14:paraId="578050B3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1.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在《中国社会科学》（中英文版）、《中国科学》（中英文版）、《科学通报》（中英文版）等期刊上发表的学术论文。</w:t>
      </w:r>
    </w:p>
    <w:p w14:paraId="70A4C901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2.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被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、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SSCI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收录的一区、二区期刊论文（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SSCI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采用当年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ISI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发布的《期刊引用报告（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JCR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）》中的分区标准，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采用当年中国科学院文献情报中心公布的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JCR-SCI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期刊分区标准，下同）。</w:t>
      </w:r>
    </w:p>
    <w:p w14:paraId="7CC00D5E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3.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被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A&amp;HCI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收录的期刊论文。</w:t>
      </w:r>
    </w:p>
    <w:p w14:paraId="6ECDBF77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（三）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论文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B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类成果（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35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分）：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被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、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SSCI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收录的三区、四区期刊论文。</w:t>
      </w:r>
    </w:p>
    <w:p w14:paraId="66371CDB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（四）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论文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C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类成果：</w:t>
      </w:r>
    </w:p>
    <w:p w14:paraId="6B5AFBA9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1.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在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CSSCI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来源期刊（不含扩展版）与集刊、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CSCD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核心库（不含扩展版）来源期刊上发表的学术论文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（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30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分）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。</w:t>
      </w:r>
    </w:p>
    <w:p w14:paraId="1C757723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2.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在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CSSCI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来源期刊扩展版、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CSCD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核心库扩展版来源期刊上发表的学术论文；被工程索引核心版（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 xml:space="preserve">EI </w:t>
      </w:r>
      <w:proofErr w:type="spellStart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Compendex</w:t>
      </w:r>
      <w:proofErr w:type="spellEnd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）收录的期刊论文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（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25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分）。</w:t>
      </w:r>
    </w:p>
    <w:p w14:paraId="61682D30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3.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在北图中文核心期刊上发表的学术论文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（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20</w:t>
      </w: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分）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。</w:t>
      </w:r>
    </w:p>
    <w:p w14:paraId="749A8278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（五）学院应根据开办专业的学科特点，组织相关领域专家，依据学生发表论文、科研成果及参加项目的级别和重要性，制定学生加分细则，其分值不得高于学校规定限额。对于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“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其他非核心类学报等省级期刊（第一作者）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”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，学院可自主决定是否加分。</w:t>
      </w:r>
    </w:p>
    <w:p w14:paraId="668C3558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三、志愿服务时长限我校在读期间完成，并须经学院或学校同意。</w:t>
      </w:r>
    </w:p>
    <w:p w14:paraId="2BE765A2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四、国际组织：</w:t>
      </w:r>
    </w:p>
    <w:p w14:paraId="6732CA92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（一）经学校同意参加的国际组织。</w:t>
      </w:r>
    </w:p>
    <w:p w14:paraId="22923143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（二）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A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类为全球性国际组织，如联合国</w:t>
      </w:r>
      <w:proofErr w:type="gramStart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(United Nations)</w:t>
      </w:r>
      <w:proofErr w:type="gramEnd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及下属机构、世界卫生组织</w:t>
      </w:r>
      <w:proofErr w:type="gramStart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(WHO)</w:t>
      </w:r>
      <w:proofErr w:type="gramEnd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、世界贸易组织</w:t>
      </w:r>
      <w:proofErr w:type="gramStart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(WTO)</w:t>
      </w:r>
      <w:proofErr w:type="gramEnd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等。</w:t>
      </w:r>
    </w:p>
    <w:p w14:paraId="5D78923B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（三）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B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类为区域性国际组织，如亚太经济合作组织</w:t>
      </w:r>
      <w:proofErr w:type="gramStart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(APEC)</w:t>
      </w:r>
      <w:proofErr w:type="gramEnd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、欧洲联盟</w:t>
      </w:r>
      <w:proofErr w:type="gramStart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(EU)</w:t>
      </w:r>
      <w:proofErr w:type="gramEnd"/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等。</w:t>
      </w:r>
    </w:p>
    <w:p w14:paraId="758ED8CB" w14:textId="77777777" w:rsidR="00465C44" w:rsidRPr="00465C44" w:rsidRDefault="00465C44" w:rsidP="00465C44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b/>
          <w:bCs/>
          <w:kern w:val="0"/>
          <w:sz w:val="23"/>
          <w:szCs w:val="23"/>
          <w14:ligatures w14:val="none"/>
        </w:rPr>
        <w:t>五、</w:t>
      </w:r>
      <w:r w:rsidRPr="00465C44">
        <w:rPr>
          <w:rFonts w:ascii="Times New Roman" w:eastAsia="宋体" w:hAnsi="Times New Roman" w:cs="Times New Roman"/>
          <w:kern w:val="0"/>
          <w:sz w:val="23"/>
          <w:szCs w:val="23"/>
          <w14:ligatures w14:val="none"/>
        </w:rPr>
        <w:t>社会实践奖、文艺项目奖、体育项目奖各取标志性项目一项计入加分。</w:t>
      </w:r>
    </w:p>
    <w:p w14:paraId="041FCB27" w14:textId="77777777" w:rsidR="00465C44" w:rsidRPr="00465C44" w:rsidRDefault="00465C44" w:rsidP="00465C44">
      <w:pPr>
        <w:spacing w:after="0" w:line="240" w:lineRule="auto"/>
        <w:jc w:val="both"/>
        <w:rPr>
          <w:rFonts w:ascii="Times New Roman" w:eastAsia="宋体" w:hAnsi="Times New Roman" w:cs="Times New Roman"/>
          <w:bCs/>
          <w:sz w:val="23"/>
          <w:szCs w:val="23"/>
          <w14:ligatures w14:val="none"/>
        </w:rPr>
      </w:pPr>
      <w:r w:rsidRPr="00465C44">
        <w:rPr>
          <w:rFonts w:ascii="Times New Roman" w:eastAsia="宋体" w:hAnsi="Times New Roman" w:cs="Times New Roman"/>
          <w:b/>
          <w:bCs/>
          <w:sz w:val="23"/>
          <w:szCs w:val="23"/>
          <w14:ligatures w14:val="none"/>
        </w:rPr>
        <w:t>六、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学术竞赛或项目类若以团队形式获奖，按照以下比例分配相应加分：</w:t>
      </w:r>
    </w:p>
    <w:p w14:paraId="52C13DC1" w14:textId="77777777" w:rsidR="00465C44" w:rsidRPr="00465C44" w:rsidRDefault="00465C44" w:rsidP="00465C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团队共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2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人，第一人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/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主持人占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60%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，第二人占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40%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。</w:t>
      </w:r>
    </w:p>
    <w:p w14:paraId="5A6B03DB" w14:textId="77777777" w:rsidR="00465C44" w:rsidRPr="00465C44" w:rsidRDefault="00465C44" w:rsidP="00465C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团队共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3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人，第一人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/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主持人占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50%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，第二人占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30%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，第三人占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20%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。</w:t>
      </w:r>
    </w:p>
    <w:p w14:paraId="567FD43B" w14:textId="77777777" w:rsidR="00465C44" w:rsidRPr="00465C44" w:rsidRDefault="00465C44" w:rsidP="00465C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团队共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4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人，第一人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/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主持人占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50%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，第二人占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25%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，第三人占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15%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，第四人占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10%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。</w:t>
      </w:r>
    </w:p>
    <w:p w14:paraId="00FDB5F3" w14:textId="77777777" w:rsidR="00465C44" w:rsidRPr="00465C44" w:rsidRDefault="00465C44" w:rsidP="00465C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团队共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5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人，第一人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/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主持人占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50%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，第二人占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20%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，第三人占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15%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，第四人占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10%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，第五人占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5%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。</w:t>
      </w:r>
    </w:p>
    <w:p w14:paraId="2039EEF1" w14:textId="77777777" w:rsidR="00465C44" w:rsidRPr="00465C44" w:rsidRDefault="00465C44" w:rsidP="00465C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团队超过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5</w:t>
      </w: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人，加分只限排名前五。</w:t>
      </w:r>
    </w:p>
    <w:p w14:paraId="699047DA" w14:textId="77777777" w:rsidR="00465C44" w:rsidRPr="00465C44" w:rsidRDefault="00465C44" w:rsidP="00465C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  <w:r w:rsidRPr="00465C44">
        <w:rPr>
          <w:rFonts w:ascii="Times New Roman" w:eastAsia="宋体" w:hAnsi="Times New Roman" w:cs="Times New Roman"/>
          <w:bCs/>
          <w:sz w:val="23"/>
          <w:szCs w:val="23"/>
          <w14:ligatures w14:val="none"/>
        </w:rPr>
        <w:t>若团队不分排名，则平均分配相应加分。</w:t>
      </w:r>
    </w:p>
    <w:p w14:paraId="5F21534B" w14:textId="77777777" w:rsidR="00465C44" w:rsidRPr="00465C44" w:rsidRDefault="00465C44" w:rsidP="00465C44">
      <w:pPr>
        <w:spacing w:after="0" w:line="240" w:lineRule="auto"/>
        <w:jc w:val="both"/>
        <w:rPr>
          <w:rFonts w:ascii="Times New Roman" w:eastAsia="宋体" w:hAnsi="Times New Roman" w:cs="Times New Roman"/>
          <w:sz w:val="21"/>
          <w14:ligatures w14:val="none"/>
        </w:rPr>
      </w:pPr>
    </w:p>
    <w:p w14:paraId="1C85455B" w14:textId="77777777" w:rsidR="00465C44" w:rsidRPr="00465C44" w:rsidRDefault="00465C44" w:rsidP="00465C44">
      <w:pPr>
        <w:rPr>
          <w:rFonts w:ascii="等线" w:eastAsia="等线" w:hAnsi="等线" w:cs="Times New Roman" w:hint="eastAsia"/>
        </w:rPr>
      </w:pPr>
    </w:p>
    <w:p w14:paraId="78949E51" w14:textId="77777777" w:rsidR="00465C44" w:rsidRPr="00465C44" w:rsidRDefault="00465C44"/>
    <w:sectPr w:rsidR="00465C44" w:rsidRPr="00465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B7B05"/>
    <w:multiLevelType w:val="multilevel"/>
    <w:tmpl w:val="365B7B05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991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4"/>
    <w:rsid w:val="00465C44"/>
    <w:rsid w:val="00D8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F717"/>
  <w15:chartTrackingRefBased/>
  <w15:docId w15:val="{E5B9D065-E2D4-440B-88E6-081ACFB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C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C4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C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C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C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C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C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C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5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1117</Characters>
  <Application>Microsoft Office Word</Application>
  <DocSecurity>0</DocSecurity>
  <Lines>93</Lines>
  <Paragraphs>75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 何</dc:creator>
  <cp:keywords/>
  <dc:description/>
  <cp:lastModifiedBy>琴 何</cp:lastModifiedBy>
  <cp:revision>1</cp:revision>
  <dcterms:created xsi:type="dcterms:W3CDTF">2025-09-02T05:27:00Z</dcterms:created>
  <dcterms:modified xsi:type="dcterms:W3CDTF">2025-09-02T05:28:00Z</dcterms:modified>
</cp:coreProperties>
</file>